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3A" w:rsidRPr="00972918" w:rsidRDefault="009402EE" w:rsidP="00F278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b/>
          <w:bCs/>
          <w:sz w:val="24"/>
          <w:szCs w:val="24"/>
        </w:rPr>
        <w:t>Приложение 1</w:t>
      </w:r>
      <w:r w:rsidRPr="00F76EC0">
        <w:rPr>
          <w:rFonts w:ascii="Times New Roman" w:hAnsi="Times New Roman"/>
          <w:sz w:val="24"/>
          <w:szCs w:val="24"/>
        </w:rPr>
        <w:br/>
      </w:r>
      <w:r w:rsidRPr="00F76EC0">
        <w:rPr>
          <w:rFonts w:ascii="Times New Roman" w:hAnsi="Times New Roman"/>
          <w:b/>
          <w:bCs/>
          <w:sz w:val="24"/>
          <w:szCs w:val="24"/>
        </w:rPr>
        <w:t>Входное диагностическое исследование</w:t>
      </w:r>
    </w:p>
    <w:p w:rsidR="009402EE" w:rsidRPr="00F76EC0" w:rsidRDefault="009402EE" w:rsidP="00F278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1. «Как часто на уроках применяют мультимедиа-технологии?»: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не очень часто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часто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очень часто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2. «Как ты думаешь, какая польза от компьютера на уроке?»: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большая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маленькая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затруднились ответить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3. «Если бы ты был учителем, с чем бы ты работал на уроке?»: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с учебником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с информационно-коммуникационными технологиями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с таблицами, схемами, рисунками</w:t>
      </w:r>
    </w:p>
    <w:p w:rsidR="009402EE" w:rsidRPr="00F76EC0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4. «Как ты относишься к использованию компьютера на уроке?»:</w:t>
      </w:r>
    </w:p>
    <w:p w:rsidR="009402EE" w:rsidRPr="00F76EC0" w:rsidRDefault="009402EE" w:rsidP="009402E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равнодушно</w:t>
      </w:r>
    </w:p>
    <w:p w:rsidR="009402EE" w:rsidRPr="00F76EC0" w:rsidRDefault="009402EE" w:rsidP="009402E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положительно</w:t>
      </w:r>
    </w:p>
    <w:p w:rsidR="009402EE" w:rsidRPr="00F2783A" w:rsidRDefault="009402EE" w:rsidP="009402E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>не хочется</w:t>
      </w:r>
    </w:p>
    <w:p w:rsidR="009402EE" w:rsidRPr="00F2783A" w:rsidRDefault="009402EE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EC0">
        <w:rPr>
          <w:rFonts w:ascii="Times New Roman" w:hAnsi="Times New Roman"/>
          <w:sz w:val="24"/>
          <w:szCs w:val="24"/>
        </w:rPr>
        <w:t xml:space="preserve">Наглядно, результаты входного диагностического исследования представлены на </w:t>
      </w:r>
      <w:r w:rsidR="00F2783A">
        <w:rPr>
          <w:rFonts w:ascii="Times New Roman" w:hAnsi="Times New Roman"/>
          <w:sz w:val="24"/>
          <w:szCs w:val="24"/>
        </w:rPr>
        <w:t>диаграмм</w:t>
      </w:r>
      <w:r w:rsidR="00F2783A" w:rsidRPr="00F2783A">
        <w:rPr>
          <w:rFonts w:ascii="Times New Roman" w:hAnsi="Times New Roman"/>
          <w:sz w:val="24"/>
          <w:szCs w:val="24"/>
        </w:rPr>
        <w:t>ах:</w:t>
      </w:r>
    </w:p>
    <w:p w:rsidR="00F2783A" w:rsidRPr="00F2783A" w:rsidRDefault="00F2783A" w:rsidP="009402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783A" w:rsidRDefault="00F2783A" w:rsidP="009402E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01175" cy="2226366"/>
            <wp:effectExtent l="19050" t="0" r="18525" b="2484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2783A" w:rsidRDefault="00F2783A" w:rsidP="009402E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2783A" w:rsidRDefault="00F2783A" w:rsidP="009402E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97006" cy="2878372"/>
            <wp:effectExtent l="19050" t="0" r="22694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72918" w:rsidRDefault="00972918" w:rsidP="009402E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72918" w:rsidRDefault="00972918" w:rsidP="009402E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72918" w:rsidRPr="00F2783A" w:rsidRDefault="00972918" w:rsidP="009402E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54712" w:rsidRDefault="00E54712">
      <w:pPr>
        <w:rPr>
          <w:lang w:val="en-US"/>
        </w:rPr>
      </w:pPr>
    </w:p>
    <w:p w:rsidR="00972918" w:rsidRPr="00972918" w:rsidRDefault="00972918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2783A" w:rsidRPr="00972918" w:rsidRDefault="00F2783A"/>
    <w:sectPr w:rsidR="00F2783A" w:rsidRPr="00972918" w:rsidSect="00E54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E690A"/>
    <w:multiLevelType w:val="multilevel"/>
    <w:tmpl w:val="D6D42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402EE"/>
    <w:rsid w:val="001F7AB1"/>
    <w:rsid w:val="00451C09"/>
    <w:rsid w:val="008C6EAB"/>
    <w:rsid w:val="009402EE"/>
    <w:rsid w:val="00972918"/>
    <w:rsid w:val="00B15724"/>
    <w:rsid w:val="00CD1CA5"/>
    <w:rsid w:val="00E54712"/>
    <w:rsid w:val="00F2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2E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15724"/>
    <w:pPr>
      <w:spacing w:before="480" w:after="0"/>
      <w:contextualSpacing/>
      <w:outlineLvl w:val="0"/>
    </w:pPr>
    <w:rPr>
      <w:rFonts w:ascii="Cambria" w:eastAsiaTheme="majorEastAsia" w:hAnsi="Cambr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724"/>
    <w:pPr>
      <w:spacing w:before="200" w:after="0"/>
      <w:outlineLvl w:val="1"/>
    </w:pPr>
    <w:rPr>
      <w:rFonts w:ascii="Cambria" w:eastAsiaTheme="majorEastAsia" w:hAnsi="Cambria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724"/>
    <w:pPr>
      <w:spacing w:before="200" w:after="0" w:line="271" w:lineRule="auto"/>
      <w:outlineLvl w:val="2"/>
    </w:pPr>
    <w:rPr>
      <w:rFonts w:ascii="Cambria" w:eastAsiaTheme="majorEastAsia" w:hAnsi="Cambria" w:cstheme="majorBidi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724"/>
    <w:pPr>
      <w:spacing w:before="200" w:after="0"/>
      <w:outlineLvl w:val="3"/>
    </w:pPr>
    <w:rPr>
      <w:rFonts w:ascii="Cambria" w:eastAsiaTheme="majorEastAsia" w:hAnsi="Cambria" w:cstheme="majorBidi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724"/>
    <w:pPr>
      <w:spacing w:before="200" w:after="0"/>
      <w:outlineLvl w:val="4"/>
    </w:pPr>
    <w:rPr>
      <w:rFonts w:ascii="Cambria" w:eastAsiaTheme="majorEastAsia" w:hAnsi="Cambria" w:cstheme="majorBidi"/>
      <w:b/>
      <w:bCs/>
      <w:color w:val="7F7F7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724"/>
    <w:pPr>
      <w:spacing w:after="0" w:line="271" w:lineRule="auto"/>
      <w:outlineLvl w:val="5"/>
    </w:pPr>
    <w:rPr>
      <w:rFonts w:ascii="Cambria" w:eastAsiaTheme="majorEastAsia" w:hAnsi="Cambria" w:cstheme="majorBidi"/>
      <w:b/>
      <w:bCs/>
      <w:i/>
      <w:iCs/>
      <w:color w:val="7F7F7F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724"/>
    <w:pPr>
      <w:spacing w:after="0"/>
      <w:outlineLvl w:val="6"/>
    </w:pPr>
    <w:rPr>
      <w:rFonts w:ascii="Cambria" w:eastAsiaTheme="majorEastAsia" w:hAnsi="Cambria" w:cstheme="majorBidi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724"/>
    <w:pPr>
      <w:spacing w:after="0"/>
      <w:outlineLvl w:val="7"/>
    </w:pPr>
    <w:rPr>
      <w:rFonts w:ascii="Cambria" w:eastAsiaTheme="majorEastAsia" w:hAnsi="Cambria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15724"/>
    <w:pPr>
      <w:spacing w:after="0"/>
      <w:outlineLvl w:val="8"/>
    </w:pPr>
    <w:rPr>
      <w:rFonts w:ascii="Cambria" w:eastAsiaTheme="majorEastAsia" w:hAnsi="Cambria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15724"/>
    <w:rPr>
      <w:rFonts w:ascii="Cambria" w:eastAsiaTheme="majorEastAsia" w:hAnsi="Cambria" w:cstheme="majorBidi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15724"/>
    <w:rPr>
      <w:rFonts w:ascii="Cambria" w:eastAsiaTheme="majorEastAsia" w:hAnsi="Cambria" w:cstheme="majorBidi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B15724"/>
    <w:rPr>
      <w:rFonts w:ascii="Cambria" w:eastAsiaTheme="majorEastAsia" w:hAnsi="Cambria" w:cstheme="majorBidi"/>
      <w:b/>
      <w:bCs/>
    </w:rPr>
  </w:style>
  <w:style w:type="character" w:customStyle="1" w:styleId="40">
    <w:name w:val="Заголовок 4 Знак"/>
    <w:link w:val="4"/>
    <w:uiPriority w:val="9"/>
    <w:semiHidden/>
    <w:rsid w:val="00B15724"/>
    <w:rPr>
      <w:rFonts w:ascii="Cambria" w:eastAsiaTheme="majorEastAsia" w:hAnsi="Cambria" w:cstheme="majorBidi"/>
      <w:b/>
      <w:bCs/>
      <w:i/>
      <w:iCs/>
    </w:rPr>
  </w:style>
  <w:style w:type="character" w:customStyle="1" w:styleId="50">
    <w:name w:val="Заголовок 5 Знак"/>
    <w:link w:val="5"/>
    <w:uiPriority w:val="9"/>
    <w:semiHidden/>
    <w:rsid w:val="00B15724"/>
    <w:rPr>
      <w:rFonts w:ascii="Cambria" w:eastAsiaTheme="majorEastAsia" w:hAnsi="Cambria" w:cstheme="majorBidi"/>
      <w:b/>
      <w:bCs/>
      <w:color w:val="7F7F7F"/>
    </w:rPr>
  </w:style>
  <w:style w:type="character" w:customStyle="1" w:styleId="60">
    <w:name w:val="Заголовок 6 Знак"/>
    <w:link w:val="6"/>
    <w:uiPriority w:val="9"/>
    <w:semiHidden/>
    <w:rsid w:val="00B15724"/>
    <w:rPr>
      <w:rFonts w:ascii="Cambria" w:eastAsiaTheme="majorEastAsia" w:hAnsi="Cambria" w:cstheme="majorBidi"/>
      <w:b/>
      <w:bCs/>
      <w:i/>
      <w:iCs/>
      <w:color w:val="7F7F7F"/>
    </w:rPr>
  </w:style>
  <w:style w:type="character" w:customStyle="1" w:styleId="70">
    <w:name w:val="Заголовок 7 Знак"/>
    <w:link w:val="7"/>
    <w:uiPriority w:val="9"/>
    <w:semiHidden/>
    <w:rsid w:val="00B15724"/>
    <w:rPr>
      <w:rFonts w:ascii="Cambria" w:eastAsiaTheme="majorEastAsia" w:hAnsi="Cambria" w:cstheme="majorBidi"/>
      <w:i/>
      <w:iCs/>
    </w:rPr>
  </w:style>
  <w:style w:type="character" w:customStyle="1" w:styleId="80">
    <w:name w:val="Заголовок 8 Знак"/>
    <w:link w:val="8"/>
    <w:uiPriority w:val="9"/>
    <w:semiHidden/>
    <w:rsid w:val="00B15724"/>
    <w:rPr>
      <w:rFonts w:ascii="Cambria" w:eastAsiaTheme="majorEastAsia" w:hAnsi="Cambria" w:cstheme="majorBidi"/>
    </w:rPr>
  </w:style>
  <w:style w:type="character" w:customStyle="1" w:styleId="90">
    <w:name w:val="Заголовок 9 Знак"/>
    <w:link w:val="9"/>
    <w:uiPriority w:val="9"/>
    <w:rsid w:val="00B15724"/>
    <w:rPr>
      <w:rFonts w:ascii="Cambria" w:eastAsiaTheme="majorEastAsia" w:hAnsi="Cambria" w:cstheme="majorBidi"/>
      <w:i/>
      <w:iCs/>
      <w:spacing w:val="5"/>
    </w:rPr>
  </w:style>
  <w:style w:type="paragraph" w:styleId="a3">
    <w:name w:val="caption"/>
    <w:basedOn w:val="a"/>
    <w:next w:val="a"/>
    <w:uiPriority w:val="35"/>
    <w:semiHidden/>
    <w:unhideWhenUsed/>
    <w:rsid w:val="00CD1C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15724"/>
    <w:pPr>
      <w:pBdr>
        <w:bottom w:val="single" w:sz="4" w:space="1" w:color="auto"/>
      </w:pBdr>
      <w:spacing w:line="240" w:lineRule="auto"/>
      <w:contextualSpacing/>
    </w:pPr>
    <w:rPr>
      <w:rFonts w:ascii="Cambria" w:eastAsiaTheme="majorEastAsia" w:hAnsi="Cambria" w:cstheme="majorBidi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15724"/>
    <w:rPr>
      <w:rFonts w:ascii="Cambria" w:eastAsiaTheme="majorEastAsia" w:hAnsi="Cambria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15724"/>
    <w:pPr>
      <w:spacing w:after="600"/>
    </w:pPr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B15724"/>
    <w:rPr>
      <w:rFonts w:ascii="Cambria" w:eastAsiaTheme="majorEastAsia" w:hAnsi="Cambria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B15724"/>
    <w:rPr>
      <w:b/>
      <w:bCs/>
    </w:rPr>
  </w:style>
  <w:style w:type="character" w:styleId="a9">
    <w:name w:val="Emphasis"/>
    <w:uiPriority w:val="20"/>
    <w:qFormat/>
    <w:rsid w:val="00B1572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B1572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1572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15724"/>
    <w:pPr>
      <w:spacing w:before="200" w:after="0"/>
      <w:ind w:left="360" w:right="360"/>
    </w:pPr>
    <w:rPr>
      <w:i/>
      <w:iCs/>
      <w:sz w:val="20"/>
      <w:szCs w:val="20"/>
    </w:rPr>
  </w:style>
  <w:style w:type="character" w:customStyle="1" w:styleId="22">
    <w:name w:val="Цитата 2 Знак"/>
    <w:link w:val="21"/>
    <w:uiPriority w:val="29"/>
    <w:rsid w:val="00B1572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B1572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15724"/>
    <w:rPr>
      <w:b/>
      <w:bCs/>
      <w:i/>
      <w:iCs/>
    </w:rPr>
  </w:style>
  <w:style w:type="character" w:styleId="ae">
    <w:name w:val="Subtle Emphasis"/>
    <w:uiPriority w:val="19"/>
    <w:qFormat/>
    <w:rsid w:val="00B15724"/>
    <w:rPr>
      <w:i/>
      <w:iCs/>
    </w:rPr>
  </w:style>
  <w:style w:type="character" w:styleId="af">
    <w:name w:val="Intense Emphasis"/>
    <w:uiPriority w:val="21"/>
    <w:qFormat/>
    <w:rsid w:val="00B15724"/>
    <w:rPr>
      <w:b/>
      <w:bCs/>
    </w:rPr>
  </w:style>
  <w:style w:type="character" w:styleId="af0">
    <w:name w:val="Subtle Reference"/>
    <w:uiPriority w:val="31"/>
    <w:qFormat/>
    <w:rsid w:val="00B15724"/>
    <w:rPr>
      <w:smallCaps/>
    </w:rPr>
  </w:style>
  <w:style w:type="character" w:styleId="af1">
    <w:name w:val="Intense Reference"/>
    <w:uiPriority w:val="32"/>
    <w:qFormat/>
    <w:rsid w:val="00B15724"/>
    <w:rPr>
      <w:smallCaps/>
      <w:spacing w:val="5"/>
      <w:u w:val="single"/>
    </w:rPr>
  </w:style>
  <w:style w:type="character" w:styleId="af2">
    <w:name w:val="Book Title"/>
    <w:uiPriority w:val="33"/>
    <w:qFormat/>
    <w:rsid w:val="00B1572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1572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27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27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Применение ИКТ 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не очень часто</c:v>
                </c:pt>
                <c:pt idx="1">
                  <c:v>часто</c:v>
                </c:pt>
                <c:pt idx="2">
                  <c:v>очень часто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</c:v>
                </c:pt>
                <c:pt idx="1">
                  <c:v>47</c:v>
                </c:pt>
                <c:pt idx="2">
                  <c:v>8</c:v>
                </c:pt>
              </c:numCache>
            </c:numRef>
          </c:val>
        </c:ser>
        <c:axId val="58807808"/>
        <c:axId val="58809344"/>
      </c:barChart>
      <c:catAx>
        <c:axId val="58807808"/>
        <c:scaling>
          <c:orientation val="minMax"/>
        </c:scaling>
        <c:axPos val="b"/>
        <c:tickLblPos val="nextTo"/>
        <c:crossAx val="58809344"/>
        <c:crosses val="autoZero"/>
        <c:auto val="1"/>
        <c:lblAlgn val="ctr"/>
        <c:lblOffset val="100"/>
      </c:catAx>
      <c:valAx>
        <c:axId val="58809344"/>
        <c:scaling>
          <c:orientation val="minMax"/>
        </c:scaling>
        <c:axPos val="l"/>
        <c:majorGridlines/>
        <c:numFmt formatCode="General" sourceLinked="1"/>
        <c:tickLblPos val="nextTo"/>
        <c:crossAx val="58807808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какая польза от компьютера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большая</c:v>
                </c:pt>
                <c:pt idx="1">
                  <c:v>маленькая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46</c:v>
                </c:pt>
                <c:pt idx="1">
                  <c:v>28</c:v>
                </c:pt>
                <c:pt idx="2">
                  <c:v>3.5</c:v>
                </c:pt>
              </c:numCache>
            </c:numRef>
          </c:val>
        </c:ser>
        <c:axId val="111184128"/>
        <c:axId val="111587328"/>
      </c:barChart>
      <c:catAx>
        <c:axId val="111184128"/>
        <c:scaling>
          <c:orientation val="minMax"/>
        </c:scaling>
        <c:axPos val="b"/>
        <c:tickLblPos val="nextTo"/>
        <c:crossAx val="111587328"/>
        <c:crosses val="autoZero"/>
        <c:auto val="1"/>
        <c:lblAlgn val="ctr"/>
        <c:lblOffset val="100"/>
      </c:catAx>
      <c:valAx>
        <c:axId val="111587328"/>
        <c:scaling>
          <c:orientation val="minMax"/>
        </c:scaling>
        <c:axPos val="l"/>
        <c:majorGridlines/>
        <c:numFmt formatCode="General" sourceLinked="1"/>
        <c:tickLblPos val="nextTo"/>
        <c:crossAx val="1111841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Если бы ты был учителем, с чем бы ты работал на уроке?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с учебником</c:v>
                </c:pt>
                <c:pt idx="1">
                  <c:v>с ИКТ</c:v>
                </c:pt>
                <c:pt idx="2">
                  <c:v>схемы, иллюстрации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</c:v>
                </c:pt>
                <c:pt idx="1">
                  <c:v>45</c:v>
                </c:pt>
                <c:pt idx="2">
                  <c:v>37</c:v>
                </c:pt>
              </c:numCache>
            </c:numRef>
          </c:val>
        </c:ser>
        <c:axId val="111607168"/>
        <c:axId val="111940736"/>
      </c:barChart>
      <c:catAx>
        <c:axId val="111607168"/>
        <c:scaling>
          <c:orientation val="minMax"/>
        </c:scaling>
        <c:axPos val="b"/>
        <c:tickLblPos val="nextTo"/>
        <c:crossAx val="111940736"/>
        <c:crosses val="autoZero"/>
        <c:auto val="1"/>
        <c:lblAlgn val="ctr"/>
        <c:lblOffset val="100"/>
      </c:catAx>
      <c:valAx>
        <c:axId val="111940736"/>
        <c:scaling>
          <c:orientation val="minMax"/>
        </c:scaling>
        <c:axPos val="l"/>
        <c:majorGridlines/>
        <c:numFmt formatCode="General" sourceLinked="1"/>
        <c:tickLblPos val="nextTo"/>
        <c:crossAx val="1116071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 ты относишься к использованию компьютера на уроке?»: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равнодушно</c:v>
                </c:pt>
                <c:pt idx="1">
                  <c:v>положительно</c:v>
                </c:pt>
                <c:pt idx="2">
                  <c:v>не хочется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56</c:v>
                </c:pt>
                <c:pt idx="1">
                  <c:v>34</c:v>
                </c:pt>
                <c:pt idx="2">
                  <c:v>10</c:v>
                </c:pt>
              </c:numCache>
            </c:numRef>
          </c:val>
        </c:ser>
        <c:axId val="111952640"/>
        <c:axId val="111954176"/>
      </c:barChart>
      <c:catAx>
        <c:axId val="111952640"/>
        <c:scaling>
          <c:orientation val="minMax"/>
        </c:scaling>
        <c:axPos val="b"/>
        <c:tickLblPos val="nextTo"/>
        <c:crossAx val="111954176"/>
        <c:crosses val="autoZero"/>
        <c:auto val="1"/>
        <c:lblAlgn val="ctr"/>
        <c:lblOffset val="100"/>
      </c:catAx>
      <c:valAx>
        <c:axId val="111954176"/>
        <c:scaling>
          <c:orientation val="minMax"/>
        </c:scaling>
        <c:axPos val="l"/>
        <c:majorGridlines/>
        <c:numFmt formatCode="General" sourceLinked="1"/>
        <c:tickLblPos val="nextTo"/>
        <c:crossAx val="1119526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2017-03-12T11:52:00Z</dcterms:created>
  <dcterms:modified xsi:type="dcterms:W3CDTF">2017-03-12T12:04:00Z</dcterms:modified>
</cp:coreProperties>
</file>